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3256"/>
        <w:gridCol w:w="10736"/>
      </w:tblGrid>
      <w:tr w:rsidR="00AE7307" w:rsidRPr="00C57A21" w:rsidTr="00703626">
        <w:tc>
          <w:tcPr>
            <w:tcW w:w="13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AE7307" w:rsidRPr="00C57A21" w:rsidRDefault="00AE7307" w:rsidP="00703626">
            <w:pPr>
              <w:pStyle w:val="Geenafstand"/>
              <w:rPr>
                <w:rFonts w:ascii="Tahoma" w:hAnsi="Tahoma" w:cs="Tahoma"/>
                <w:b/>
                <w:color w:val="FFFFFF"/>
                <w:sz w:val="24"/>
              </w:rPr>
            </w:pPr>
            <w:r w:rsidRPr="00C57A21">
              <w:rPr>
                <w:rFonts w:ascii="Tahoma" w:hAnsi="Tahoma" w:cs="Tahoma"/>
                <w:b/>
                <w:color w:val="FFFFFF"/>
                <w:sz w:val="24"/>
              </w:rPr>
              <w:t>Format klinische les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Naam professional: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2CD">
              <w:rPr>
                <w:rFonts w:ascii="Tahoma" w:hAnsi="Tahoma" w:cs="Tahoma"/>
                <w:sz w:val="20"/>
                <w:szCs w:val="20"/>
              </w:rPr>
              <w:t>Lies Bijleveld en Jos van der Vat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Functie professional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Toetser en trainer</w:t>
            </w:r>
            <w:r w:rsidRPr="00C526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6B0">
              <w:rPr>
                <w:rFonts w:ascii="Tahoma" w:hAnsi="Tahoma" w:cs="Tahoma"/>
                <w:sz w:val="20"/>
                <w:szCs w:val="20"/>
              </w:rPr>
              <w:t>Livio</w:t>
            </w:r>
            <w:proofErr w:type="spellEnd"/>
            <w:r w:rsidRPr="00C526B0">
              <w:rPr>
                <w:rFonts w:ascii="Tahoma" w:hAnsi="Tahoma" w:cs="Tahoma"/>
                <w:sz w:val="20"/>
                <w:szCs w:val="20"/>
              </w:rPr>
              <w:t xml:space="preserve"> Academie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Werkzaam in de functie sinds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526B0">
              <w:rPr>
                <w:rFonts w:ascii="Tahoma" w:hAnsi="Tahoma" w:cs="Tahoma"/>
                <w:sz w:val="20"/>
                <w:szCs w:val="20"/>
              </w:rPr>
              <w:t>1995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Naam afdeling/werkeenheid: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Livio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Academie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Onderwerp les: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Sonde: </w:t>
            </w:r>
            <w:r w:rsidRPr="00A732CD">
              <w:rPr>
                <w:rFonts w:ascii="Tahoma" w:hAnsi="Tahoma" w:cs="Tahoma"/>
                <w:sz w:val="20"/>
                <w:szCs w:val="20"/>
              </w:rPr>
              <w:t xml:space="preserve">Toedienen van sondevoeding en medicijnen via een maagsonde,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PEGsonde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mic-keybutton</w:t>
            </w:r>
            <w:proofErr w:type="spellEnd"/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Datum les: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06-09-2016, opvolgend in 2016 meerdere momenten 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Tijdstip en duur les: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AE730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o.b.v. planning </w:t>
            </w:r>
            <w:r w:rsidRPr="00E50B8D">
              <w:rPr>
                <w:rFonts w:ascii="Tahoma" w:hAnsi="Tahoma" w:cs="Tahoma"/>
                <w:sz w:val="20"/>
                <w:szCs w:val="20"/>
              </w:rPr>
              <w:t>2 uur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les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Max groepsgrootte: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deelnemers</w:t>
            </w:r>
          </w:p>
        </w:tc>
      </w:tr>
      <w:tr w:rsidR="00AE7307" w:rsidRPr="002C734B" w:rsidTr="00AE7307">
        <w:tblPrEx>
          <w:shd w:val="clear" w:color="auto" w:fill="auto"/>
        </w:tblPrEx>
        <w:tc>
          <w:tcPr>
            <w:tcW w:w="325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ind w:left="2160" w:hanging="2160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Doelgroep:</w:t>
            </w:r>
          </w:p>
        </w:tc>
        <w:tc>
          <w:tcPr>
            <w:tcW w:w="1073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Verzorgenden 3 IG</w:t>
            </w:r>
          </w:p>
        </w:tc>
      </w:tr>
    </w:tbl>
    <w:p w:rsidR="00AE7307" w:rsidRDefault="00AE7307" w:rsidP="00AE7307">
      <w:pPr>
        <w:spacing w:after="0"/>
        <w:ind w:left="2160" w:hanging="2160"/>
        <w:rPr>
          <w:rFonts w:ascii="Tahoma" w:hAnsi="Tahoma" w:cs="Tahoma"/>
          <w:b/>
          <w:sz w:val="20"/>
          <w:szCs w:val="20"/>
        </w:rPr>
      </w:pPr>
    </w:p>
    <w:p w:rsidR="00AE7307" w:rsidRPr="002C734B" w:rsidRDefault="00AE7307" w:rsidP="00AE7307">
      <w:pPr>
        <w:spacing w:after="0"/>
        <w:ind w:left="2160" w:hanging="2160"/>
        <w:rPr>
          <w:rFonts w:ascii="Tahoma" w:hAnsi="Tahoma" w:cs="Tahoma"/>
          <w:b/>
          <w:sz w:val="20"/>
          <w:szCs w:val="20"/>
        </w:rPr>
      </w:pPr>
      <w:r w:rsidRPr="002C734B">
        <w:rPr>
          <w:rFonts w:ascii="Tahoma" w:hAnsi="Tahoma" w:cs="Tahoma"/>
          <w:b/>
          <w:sz w:val="20"/>
          <w:szCs w:val="20"/>
        </w:rPr>
        <w:t>Leerdoel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0736"/>
      </w:tblGrid>
      <w:tr w:rsidR="00AE7307" w:rsidRPr="002C734B" w:rsidTr="00703626">
        <w:tc>
          <w:tcPr>
            <w:tcW w:w="32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Leerdoel 1:</w:t>
            </w:r>
          </w:p>
        </w:tc>
        <w:tc>
          <w:tcPr>
            <w:tcW w:w="10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2CD">
              <w:rPr>
                <w:rFonts w:ascii="Tahoma" w:hAnsi="Tahoma" w:cs="Tahoma"/>
                <w:sz w:val="20"/>
                <w:szCs w:val="20"/>
              </w:rPr>
              <w:t xml:space="preserve">Aan het eind van de les is de deelnemer in staat om volgens protocol voeding en medicijnen toe te dienen via een maagsonde,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pegsonde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mic-key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button.</w:t>
            </w:r>
          </w:p>
        </w:tc>
      </w:tr>
      <w:tr w:rsidR="00AE7307" w:rsidRPr="002C734B" w:rsidTr="00703626">
        <w:tc>
          <w:tcPr>
            <w:tcW w:w="32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Leerdoel 2:</w:t>
            </w:r>
          </w:p>
        </w:tc>
        <w:tc>
          <w:tcPr>
            <w:tcW w:w="1073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732CD">
              <w:rPr>
                <w:rFonts w:ascii="Tahoma" w:hAnsi="Tahoma" w:cs="Tahoma"/>
                <w:sz w:val="20"/>
                <w:szCs w:val="20"/>
              </w:rPr>
              <w:t>Aan het eind van de les is de deelnemer in staat de kennis en vaardigheid, die leiden tot inzicht in de effecten van de handelingen, te benoemen.</w:t>
            </w:r>
          </w:p>
        </w:tc>
      </w:tr>
    </w:tbl>
    <w:p w:rsidR="00AE7307" w:rsidRDefault="00AE7307" w:rsidP="00AE7307">
      <w:pPr>
        <w:spacing w:after="0"/>
        <w:rPr>
          <w:rFonts w:ascii="Tahoma" w:hAnsi="Tahoma" w:cs="Tahoma"/>
          <w:b/>
          <w:sz w:val="20"/>
          <w:szCs w:val="20"/>
        </w:rPr>
      </w:pPr>
    </w:p>
    <w:p w:rsidR="00AE7307" w:rsidRPr="002C734B" w:rsidRDefault="00AE7307" w:rsidP="00AE7307">
      <w:pPr>
        <w:spacing w:after="0"/>
        <w:rPr>
          <w:rFonts w:ascii="Tahoma" w:hAnsi="Tahoma" w:cs="Tahoma"/>
          <w:b/>
          <w:sz w:val="20"/>
          <w:szCs w:val="20"/>
        </w:rPr>
      </w:pPr>
      <w:r w:rsidRPr="002C734B">
        <w:rPr>
          <w:rFonts w:ascii="Tahoma" w:hAnsi="Tahoma" w:cs="Tahoma"/>
          <w:b/>
          <w:sz w:val="20"/>
          <w:szCs w:val="20"/>
        </w:rPr>
        <w:t>Voorbereiding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0787"/>
      </w:tblGrid>
      <w:tr w:rsidR="00AE7307" w:rsidRPr="002C734B" w:rsidTr="00703626">
        <w:tc>
          <w:tcPr>
            <w:tcW w:w="32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Opstelling:</w:t>
            </w:r>
          </w:p>
        </w:tc>
        <w:tc>
          <w:tcPr>
            <w:tcW w:w="10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2CD">
              <w:rPr>
                <w:rFonts w:ascii="Tahoma" w:hAnsi="Tahoma" w:cs="Tahoma"/>
                <w:sz w:val="20"/>
                <w:szCs w:val="20"/>
              </w:rPr>
              <w:t>De deelnemers zitten in een carrouselopstelling.</w:t>
            </w:r>
          </w:p>
        </w:tc>
      </w:tr>
      <w:tr w:rsidR="00AE7307" w:rsidRPr="002C734B" w:rsidTr="00703626">
        <w:tc>
          <w:tcPr>
            <w:tcW w:w="32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Materiaal:</w:t>
            </w:r>
          </w:p>
        </w:tc>
        <w:tc>
          <w:tcPr>
            <w:tcW w:w="107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A732CD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Vilans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protocollen, het toedienen van medicijnen en sondevoeding, het verzorgen en controle van een maagsonde,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pegsonde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mickeybutton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>, Wet BIG, acht</w:t>
            </w:r>
            <w:r>
              <w:rPr>
                <w:rFonts w:ascii="Tahoma" w:hAnsi="Tahoma" w:cs="Tahoma"/>
                <w:sz w:val="20"/>
                <w:szCs w:val="20"/>
              </w:rPr>
              <w:t xml:space="preserve">ergrondinformatie </w:t>
            </w:r>
            <w:r w:rsidRPr="00A732CD">
              <w:rPr>
                <w:rFonts w:ascii="Tahoma" w:hAnsi="Tahoma" w:cs="Tahoma"/>
                <w:sz w:val="20"/>
                <w:szCs w:val="20"/>
              </w:rPr>
              <w:t xml:space="preserve">sondevoeding. </w:t>
            </w:r>
          </w:p>
          <w:p w:rsidR="00AE7307" w:rsidRPr="00A732CD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2CD">
              <w:rPr>
                <w:rFonts w:ascii="Tahoma" w:hAnsi="Tahoma" w:cs="Tahoma"/>
                <w:sz w:val="20"/>
                <w:szCs w:val="20"/>
              </w:rPr>
              <w:t xml:space="preserve">Verschillende soorten sondes,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pegsondes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mic-key</w:t>
            </w:r>
            <w:proofErr w:type="spellEnd"/>
            <w:r w:rsidRPr="00A732CD">
              <w:rPr>
                <w:rFonts w:ascii="Tahoma" w:hAnsi="Tahoma" w:cs="Tahoma"/>
                <w:sz w:val="20"/>
                <w:szCs w:val="20"/>
              </w:rPr>
              <w:t xml:space="preserve"> buttons.</w:t>
            </w:r>
          </w:p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732CD">
              <w:rPr>
                <w:rFonts w:ascii="Tahoma" w:hAnsi="Tahoma" w:cs="Tahoma"/>
                <w:sz w:val="20"/>
                <w:szCs w:val="20"/>
              </w:rPr>
              <w:t>Toetsvragen</w:t>
            </w:r>
            <w:proofErr w:type="spellEnd"/>
          </w:p>
        </w:tc>
      </w:tr>
    </w:tbl>
    <w:p w:rsidR="00AE7307" w:rsidRDefault="00AE7307" w:rsidP="00AE7307">
      <w:pPr>
        <w:spacing w:after="0"/>
        <w:rPr>
          <w:rFonts w:ascii="Tahoma" w:hAnsi="Tahoma" w:cs="Tahoma"/>
          <w:b/>
          <w:sz w:val="20"/>
          <w:szCs w:val="20"/>
        </w:rPr>
      </w:pPr>
    </w:p>
    <w:p w:rsidR="00AE7307" w:rsidRPr="002C734B" w:rsidRDefault="00AE7307" w:rsidP="00AE7307">
      <w:pPr>
        <w:spacing w:after="0"/>
        <w:rPr>
          <w:rFonts w:ascii="Tahoma" w:hAnsi="Tahoma" w:cs="Tahoma"/>
          <w:b/>
          <w:sz w:val="20"/>
          <w:szCs w:val="20"/>
        </w:rPr>
      </w:pPr>
      <w:r w:rsidRPr="002C734B">
        <w:rPr>
          <w:rFonts w:ascii="Tahoma" w:hAnsi="Tahoma" w:cs="Tahoma"/>
          <w:b/>
          <w:sz w:val="20"/>
          <w:szCs w:val="20"/>
        </w:rPr>
        <w:t>Bronvermelding lesmateriaal</w:t>
      </w:r>
    </w:p>
    <w:tbl>
      <w:tblPr>
        <w:tblW w:w="13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0159"/>
      </w:tblGrid>
      <w:tr w:rsidR="00AE7307" w:rsidRPr="002C734B" w:rsidTr="00703626">
        <w:tc>
          <w:tcPr>
            <w:tcW w:w="3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34B">
              <w:rPr>
                <w:rFonts w:ascii="Tahoma" w:hAnsi="Tahoma" w:cs="Tahoma"/>
                <w:b/>
                <w:sz w:val="20"/>
                <w:szCs w:val="20"/>
              </w:rPr>
              <w:t>Bron (bijv. protocol, website, artikel)</w:t>
            </w:r>
          </w:p>
        </w:tc>
        <w:tc>
          <w:tcPr>
            <w:tcW w:w="101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34B">
              <w:rPr>
                <w:rFonts w:ascii="Tahoma" w:hAnsi="Tahoma" w:cs="Tahoma"/>
                <w:b/>
                <w:sz w:val="20"/>
                <w:szCs w:val="20"/>
              </w:rPr>
              <w:t xml:space="preserve">Opgeroepen d.d. </w:t>
            </w:r>
          </w:p>
        </w:tc>
      </w:tr>
      <w:tr w:rsidR="00AE7307" w:rsidRPr="002C734B" w:rsidTr="00703626">
        <w:tc>
          <w:tcPr>
            <w:tcW w:w="381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04F7">
              <w:rPr>
                <w:rFonts w:ascii="Tahoma" w:hAnsi="Tahoma" w:cs="Tahoma"/>
                <w:sz w:val="20"/>
                <w:szCs w:val="20"/>
              </w:rPr>
              <w:t>Vilansprotocollen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toedienen van sondevoeding en medicijnen via maagsonde, pechsonde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mickey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 button alle relevante protocollen, en de daarbij horende protocollen en werkinstructies en relevante achtergrondinformatie.</w:t>
            </w:r>
          </w:p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Wet BIG</w:t>
            </w:r>
          </w:p>
        </w:tc>
        <w:tc>
          <w:tcPr>
            <w:tcW w:w="101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01-01-2015</w:t>
            </w:r>
          </w:p>
        </w:tc>
      </w:tr>
    </w:tbl>
    <w:p w:rsidR="00AE7307" w:rsidRPr="002C734B" w:rsidRDefault="00AE7307" w:rsidP="00AE7307">
      <w:pPr>
        <w:spacing w:after="0"/>
        <w:rPr>
          <w:rFonts w:ascii="Tahoma" w:hAnsi="Tahoma" w:cs="Tahoma"/>
          <w:b/>
          <w:sz w:val="20"/>
          <w:szCs w:val="20"/>
        </w:rPr>
      </w:pPr>
      <w:r w:rsidRPr="002C734B">
        <w:rPr>
          <w:rFonts w:ascii="Tahoma" w:hAnsi="Tahoma" w:cs="Tahoma"/>
          <w:b/>
          <w:sz w:val="20"/>
          <w:szCs w:val="20"/>
        </w:rPr>
        <w:lastRenderedPageBreak/>
        <w:t xml:space="preserve">Toekennen </w:t>
      </w:r>
      <w:proofErr w:type="spellStart"/>
      <w:r w:rsidRPr="002C734B">
        <w:rPr>
          <w:rFonts w:ascii="Tahoma" w:hAnsi="Tahoma" w:cs="Tahoma"/>
          <w:b/>
          <w:sz w:val="20"/>
          <w:szCs w:val="20"/>
        </w:rPr>
        <w:t>CanMEDS</w:t>
      </w:r>
      <w:proofErr w:type="spellEnd"/>
      <w:r w:rsidRPr="002C734B">
        <w:rPr>
          <w:rFonts w:ascii="Tahoma" w:hAnsi="Tahoma" w:cs="Tahoma"/>
          <w:b/>
          <w:sz w:val="20"/>
          <w:szCs w:val="20"/>
        </w:rPr>
        <w:t xml:space="preserve"> rollen</w:t>
      </w:r>
    </w:p>
    <w:tbl>
      <w:tblPr>
        <w:tblW w:w="13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4180"/>
        <w:gridCol w:w="5962"/>
      </w:tblGrid>
      <w:tr w:rsidR="00AE7307" w:rsidRPr="002C734B" w:rsidTr="00703626">
        <w:trPr>
          <w:trHeight w:val="274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34B">
              <w:rPr>
                <w:rFonts w:ascii="Tahoma" w:hAnsi="Tahoma" w:cs="Tahoma"/>
                <w:b/>
                <w:sz w:val="20"/>
                <w:szCs w:val="20"/>
              </w:rPr>
              <w:t>thema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34B">
              <w:rPr>
                <w:rFonts w:ascii="Tahoma" w:hAnsi="Tahoma" w:cs="Tahoma"/>
                <w:b/>
                <w:sz w:val="20"/>
                <w:szCs w:val="20"/>
              </w:rPr>
              <w:t>Onderdeel van scholing ( ja / nee)</w:t>
            </w: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C734B">
              <w:rPr>
                <w:rFonts w:ascii="Tahoma" w:hAnsi="Tahoma" w:cs="Tahoma"/>
                <w:b/>
                <w:sz w:val="20"/>
                <w:szCs w:val="20"/>
              </w:rPr>
              <w:t>Toekennen percentage (  ..% x duur van totaaltijd</w:t>
            </w:r>
          </w:p>
        </w:tc>
      </w:tr>
      <w:tr w:rsidR="00AE7307" w:rsidRPr="002C734B" w:rsidTr="00703626">
        <w:trPr>
          <w:trHeight w:val="291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Klinisch handelen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E7307" w:rsidRPr="002C734B" w:rsidTr="00703626">
        <w:trPr>
          <w:trHeight w:val="274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Communicatie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AE7307" w:rsidRPr="002C734B" w:rsidTr="00703626">
        <w:trPr>
          <w:trHeight w:val="274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Samenwerking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2C734B" w:rsidTr="00703626">
        <w:trPr>
          <w:trHeight w:val="291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 xml:space="preserve">Organisatie 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2C734B" w:rsidTr="00703626">
        <w:trPr>
          <w:trHeight w:val="291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Maatschappelijk handelen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2C734B" w:rsidTr="00703626">
        <w:trPr>
          <w:trHeight w:val="291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Kennis en wetenschap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73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C734B">
              <w:rPr>
                <w:rFonts w:ascii="Tahoma" w:hAnsi="Tahoma" w:cs="Tahoma"/>
                <w:sz w:val="20"/>
                <w:szCs w:val="20"/>
              </w:rPr>
            </w:r>
            <w:r w:rsidRPr="002C734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C734B">
              <w:rPr>
                <w:rFonts w:ascii="Tahoma" w:hAnsi="Tahoma" w:cs="Tahoma"/>
                <w:sz w:val="20"/>
                <w:szCs w:val="20"/>
              </w:rPr>
              <w:t> </w:t>
            </w:r>
            <w:r w:rsidRPr="002C734B">
              <w:rPr>
                <w:rFonts w:ascii="Tahoma" w:hAnsi="Tahoma" w:cs="Tahoma"/>
                <w:sz w:val="20"/>
                <w:szCs w:val="20"/>
              </w:rPr>
              <w:t> </w:t>
            </w:r>
            <w:r w:rsidRPr="002C734B">
              <w:rPr>
                <w:rFonts w:ascii="Tahoma" w:hAnsi="Tahoma" w:cs="Tahoma"/>
                <w:sz w:val="20"/>
                <w:szCs w:val="20"/>
              </w:rPr>
              <w:t> </w:t>
            </w:r>
            <w:r w:rsidRPr="002C734B">
              <w:rPr>
                <w:rFonts w:ascii="Tahoma" w:hAnsi="Tahoma" w:cs="Tahoma"/>
                <w:sz w:val="20"/>
                <w:szCs w:val="20"/>
              </w:rPr>
              <w:t> </w:t>
            </w:r>
            <w:r w:rsidRPr="002C734B">
              <w:rPr>
                <w:rFonts w:ascii="Tahoma" w:hAnsi="Tahoma" w:cs="Tahoma"/>
                <w:sz w:val="20"/>
                <w:szCs w:val="20"/>
              </w:rPr>
              <w:t> </w:t>
            </w:r>
            <w:r w:rsidRPr="002C734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2C734B" w:rsidTr="00703626">
        <w:trPr>
          <w:trHeight w:val="291"/>
        </w:trPr>
        <w:tc>
          <w:tcPr>
            <w:tcW w:w="38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C734B">
              <w:rPr>
                <w:rFonts w:ascii="Tahoma" w:hAnsi="Tahoma" w:cs="Tahoma"/>
                <w:sz w:val="20"/>
                <w:szCs w:val="20"/>
              </w:rPr>
              <w:t>Professionaliteit en kwaliteit</w:t>
            </w:r>
          </w:p>
        </w:tc>
        <w:tc>
          <w:tcPr>
            <w:tcW w:w="41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auto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5962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</w:tcPr>
          <w:p w:rsidR="00AE7307" w:rsidRPr="002C734B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AE7307" w:rsidRDefault="00AE7307">
      <w:pPr>
        <w:spacing w:after="160" w:line="259" w:lineRule="auto"/>
        <w:rPr>
          <w:rFonts w:ascii="Tahoma" w:hAnsi="Tahoma" w:cs="Tahoma"/>
          <w:b/>
          <w:sz w:val="24"/>
          <w:szCs w:val="24"/>
        </w:rPr>
      </w:pPr>
    </w:p>
    <w:p w:rsidR="00AE7307" w:rsidRDefault="00AE7307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E7307" w:rsidRPr="009A19CC" w:rsidRDefault="00AE7307" w:rsidP="00AE7307">
      <w:pPr>
        <w:pStyle w:val="Geenafstand"/>
        <w:rPr>
          <w:rFonts w:ascii="Tahoma" w:hAnsi="Tahoma" w:cs="Tahoma"/>
          <w:b/>
        </w:rPr>
      </w:pPr>
      <w:r w:rsidRPr="009A19CC">
        <w:rPr>
          <w:rFonts w:ascii="Tahoma" w:hAnsi="Tahoma" w:cs="Tahoma"/>
          <w:b/>
        </w:rPr>
        <w:lastRenderedPageBreak/>
        <w:t>Programma</w:t>
      </w:r>
    </w:p>
    <w:p w:rsidR="00AE7307" w:rsidRPr="009A19CC" w:rsidRDefault="00AE7307" w:rsidP="00AE7307">
      <w:pPr>
        <w:pStyle w:val="Geenafstand"/>
        <w:rPr>
          <w:rFonts w:ascii="Tahoma" w:hAnsi="Tahoma" w:cs="Tahoma"/>
          <w:b/>
        </w:rPr>
      </w:pPr>
    </w:p>
    <w:tbl>
      <w:tblPr>
        <w:tblW w:w="142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570"/>
        <w:gridCol w:w="1644"/>
        <w:gridCol w:w="1997"/>
        <w:gridCol w:w="4395"/>
        <w:gridCol w:w="2320"/>
        <w:gridCol w:w="2294"/>
      </w:tblGrid>
      <w:tr w:rsidR="00AE7307" w:rsidRPr="00C57A21" w:rsidTr="00703626">
        <w:trPr>
          <w:trHeight w:val="304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Tijd(min.)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Werkvorm</w:t>
            </w:r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Doel</w:t>
            </w: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Trainer</w:t>
            </w: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Deelnemers</w:t>
            </w: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Benodigdheden</w:t>
            </w:r>
          </w:p>
        </w:tc>
      </w:tr>
      <w:tr w:rsidR="00AE7307" w:rsidRPr="00C57A21" w:rsidTr="00703626">
        <w:trPr>
          <w:trHeight w:val="1003"/>
        </w:trPr>
        <w:tc>
          <w:tcPr>
            <w:tcW w:w="157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867388" w:rsidRDefault="00AE7307" w:rsidP="0070362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867388">
              <w:rPr>
                <w:rFonts w:ascii="Tahoma" w:hAnsi="Tahoma" w:cs="Tahoma"/>
                <w:b/>
                <w:bCs/>
              </w:rPr>
              <w:t>5 min.</w:t>
            </w:r>
          </w:p>
          <w:p w:rsidR="00AE7307" w:rsidRPr="00EE138C" w:rsidRDefault="00AE7307" w:rsidP="00703626">
            <w:r w:rsidRPr="00867388">
              <w:rPr>
                <w:rFonts w:ascii="Tahoma" w:hAnsi="Tahoma" w:cs="Tahoma"/>
                <w:b/>
                <w:bCs/>
              </w:rPr>
              <w:t>(Inleiding)</w:t>
            </w:r>
          </w:p>
        </w:tc>
        <w:tc>
          <w:tcPr>
            <w:tcW w:w="164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Voorstelronde</w:t>
            </w:r>
          </w:p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3D3A1F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3A1F">
              <w:rPr>
                <w:rFonts w:ascii="Tahoma" w:hAnsi="Tahoma" w:cs="Tahoma"/>
                <w:sz w:val="20"/>
                <w:szCs w:val="20"/>
              </w:rPr>
              <w:t>Deelnemers hebben kennis gemaakt met elkaar.</w:t>
            </w:r>
          </w:p>
        </w:tc>
        <w:tc>
          <w:tcPr>
            <w:tcW w:w="4395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Deelnemers stellen zich voor.</w:t>
            </w:r>
          </w:p>
          <w:p w:rsidR="00AE7307" w:rsidRPr="003D3A1F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Deelnemers wordt gevraagd</w:t>
            </w:r>
            <w:r w:rsidRPr="003D3A1F">
              <w:rPr>
                <w:rFonts w:ascii="Tahoma" w:hAnsi="Tahoma" w:cs="Tahoma"/>
                <w:sz w:val="20"/>
                <w:szCs w:val="20"/>
              </w:rPr>
              <w:t xml:space="preserve"> naar de ervaring in de te scholen handelingen.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C57A21" w:rsidTr="00703626">
        <w:trPr>
          <w:trHeight w:val="1003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5 min.</w:t>
            </w:r>
          </w:p>
          <w:p w:rsidR="00AE7307" w:rsidRPr="00C57A21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(Introductie thema)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3D3A1F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3A1F">
              <w:rPr>
                <w:rFonts w:ascii="Tahoma" w:hAnsi="Tahoma" w:cs="Tahoma"/>
                <w:sz w:val="20"/>
                <w:szCs w:val="20"/>
              </w:rPr>
              <w:t xml:space="preserve">Deelnemers </w:t>
            </w:r>
            <w:r>
              <w:rPr>
                <w:rFonts w:ascii="Tahoma" w:hAnsi="Tahoma" w:cs="Tahoma"/>
                <w:sz w:val="20"/>
                <w:szCs w:val="20"/>
              </w:rPr>
              <w:t>kunnen benoemen wat ze gaan leren in deze klinische les.</w:t>
            </w: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3D3A1F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3A1F">
              <w:rPr>
                <w:rFonts w:ascii="Tahoma" w:hAnsi="Tahoma" w:cs="Tahoma"/>
                <w:sz w:val="20"/>
                <w:szCs w:val="20"/>
              </w:rPr>
              <w:t xml:space="preserve">Je vertelt de deelnemers de opzet van de les: door interactief te </w:t>
            </w:r>
            <w:r>
              <w:rPr>
                <w:rFonts w:ascii="Tahoma" w:hAnsi="Tahoma" w:cs="Tahoma"/>
                <w:sz w:val="20"/>
                <w:szCs w:val="20"/>
              </w:rPr>
              <w:t>trainen</w:t>
            </w:r>
            <w:r w:rsidRPr="003D3A1F">
              <w:rPr>
                <w:rFonts w:ascii="Tahoma" w:hAnsi="Tahoma" w:cs="Tahoma"/>
                <w:sz w:val="20"/>
                <w:szCs w:val="20"/>
              </w:rPr>
              <w:t xml:space="preserve"> wordt de theorie behandeld. Daarna is er gelegenheid de handeling te beoefenen. </w:t>
            </w: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 deelnemers zitten in een carrouselvorm en luisteren naar de doelen die ze gaan leren.</w:t>
            </w: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Flip-over en stiften.</w:t>
            </w:r>
          </w:p>
        </w:tc>
      </w:tr>
      <w:tr w:rsidR="00AE7307" w:rsidRPr="00C57A21" w:rsidTr="00703626">
        <w:trPr>
          <w:trHeight w:val="578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:rsidR="00AE7307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75 min.</w:t>
            </w:r>
            <w:r w:rsidRPr="00C57A21">
              <w:rPr>
                <w:rFonts w:ascii="Tahoma" w:eastAsia="Times New Roman" w:hAnsi="Tahoma" w:cs="Tahoma"/>
                <w:b/>
                <w:bCs/>
              </w:rPr>
              <w:t xml:space="preserve"> </w:t>
            </w:r>
          </w:p>
          <w:p w:rsidR="00AE7307" w:rsidRPr="00C57A21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(Theorie)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Carrousel</w:t>
            </w:r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Deelnemers beantwoorden de gestelde vragen en gaan indien nodig in discussie met elkaar en de docenten.</w:t>
            </w: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 xml:space="preserve">Om de beurt stellen de </w:t>
            </w:r>
            <w:r>
              <w:rPr>
                <w:rFonts w:ascii="Tahoma" w:hAnsi="Tahoma" w:cs="Tahoma"/>
                <w:sz w:val="20"/>
                <w:szCs w:val="20"/>
              </w:rPr>
              <w:t>trainers</w:t>
            </w:r>
            <w:r w:rsidRPr="00F81866">
              <w:rPr>
                <w:rFonts w:ascii="Tahoma" w:hAnsi="Tahoma" w:cs="Tahoma"/>
                <w:sz w:val="20"/>
                <w:szCs w:val="20"/>
              </w:rPr>
              <w:t xml:space="preserve"> de deelnemers vragen aan de hand van de bestudeerde theorie.</w:t>
            </w: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 deelnemers krijgen inzicht in de theorie en de effecten van de handeling.</w:t>
            </w: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Flip-over en stiften.</w:t>
            </w:r>
          </w:p>
        </w:tc>
      </w:tr>
      <w:tr w:rsidR="00AE7307" w:rsidRPr="00C57A21" w:rsidTr="00703626">
        <w:trPr>
          <w:trHeight w:val="543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</w:rPr>
            </w:pPr>
            <w:r w:rsidRPr="00C57A21">
              <w:rPr>
                <w:rFonts w:ascii="Tahoma" w:eastAsia="Times New Roman" w:hAnsi="Tahoma" w:cs="Tahoma"/>
                <w:b/>
                <w:bCs/>
              </w:rPr>
              <w:t>(Pauze)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7307" w:rsidRPr="002B6C22" w:rsidTr="00703626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2B6C22" w:rsidRDefault="00AE7307" w:rsidP="00703626">
            <w:pPr>
              <w:spacing w:after="0"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30 min.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81866">
              <w:rPr>
                <w:rFonts w:ascii="Tahoma" w:hAnsi="Tahoma" w:cs="Tahoma"/>
                <w:sz w:val="20"/>
                <w:szCs w:val="20"/>
                <w:lang w:val="en-US"/>
              </w:rPr>
              <w:t>Oefenen</w:t>
            </w:r>
            <w:proofErr w:type="spellEnd"/>
            <w:r w:rsidRPr="00F81866">
              <w:rPr>
                <w:rFonts w:ascii="Tahoma" w:hAnsi="Tahoma" w:cs="Tahoma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81866">
              <w:rPr>
                <w:rFonts w:ascii="Tahoma" w:hAnsi="Tahoma" w:cs="Tahoma"/>
                <w:sz w:val="20"/>
                <w:szCs w:val="20"/>
                <w:lang w:val="en-US"/>
              </w:rPr>
              <w:t>groepjes</w:t>
            </w:r>
            <w:proofErr w:type="spellEnd"/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Deelnemers hebben de mogelijkheid tot stellen van vragen en om de handeling te beoefenen.</w:t>
            </w: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 docenten lopen rond en beantwoorden de vragen en geven desgewenst instructie en feedback op de handeling.</w:t>
            </w: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De deelnemers oefenen en bedenken vragen.</w:t>
            </w: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CC0D9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Materialen die benodigd zijn voor het toedienen van sondevoeding en medicijnen</w:t>
            </w:r>
          </w:p>
        </w:tc>
      </w:tr>
      <w:tr w:rsidR="00AE7307" w:rsidRPr="00C57A21" w:rsidTr="00703626">
        <w:trPr>
          <w:trHeight w:val="543"/>
        </w:trPr>
        <w:tc>
          <w:tcPr>
            <w:tcW w:w="157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2B6C22" w:rsidRDefault="00AE7307" w:rsidP="0070362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 m</w:t>
            </w:r>
            <w:r w:rsidRPr="002B6C22">
              <w:rPr>
                <w:rFonts w:ascii="Tahoma" w:hAnsi="Tahoma" w:cs="Tahoma"/>
                <w:b/>
                <w:bCs/>
              </w:rPr>
              <w:t>in.</w:t>
            </w:r>
          </w:p>
          <w:p w:rsidR="00AE7307" w:rsidRPr="002B6C22" w:rsidRDefault="00AE7307" w:rsidP="0070362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B6C22">
              <w:rPr>
                <w:rFonts w:ascii="Tahoma" w:hAnsi="Tahoma" w:cs="Tahoma"/>
                <w:b/>
                <w:bCs/>
              </w:rPr>
              <w:t>(Afsluiting)</w:t>
            </w:r>
          </w:p>
        </w:tc>
        <w:tc>
          <w:tcPr>
            <w:tcW w:w="164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81866">
              <w:rPr>
                <w:rFonts w:ascii="Tahoma" w:hAnsi="Tahoma" w:cs="Tahoma"/>
                <w:sz w:val="20"/>
                <w:szCs w:val="20"/>
              </w:rPr>
              <w:t>Toetsafspraak</w:t>
            </w:r>
            <w:proofErr w:type="spellEnd"/>
            <w:r w:rsidRPr="00F818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9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 xml:space="preserve">Deelnemers </w:t>
            </w:r>
            <w:r>
              <w:rPr>
                <w:rFonts w:ascii="Tahoma" w:hAnsi="Tahoma" w:cs="Tahoma"/>
                <w:sz w:val="20"/>
                <w:szCs w:val="20"/>
              </w:rPr>
              <w:t>maken een</w:t>
            </w:r>
            <w:r w:rsidRPr="00F81866">
              <w:rPr>
                <w:rFonts w:ascii="Tahoma" w:hAnsi="Tahoma" w:cs="Tahoma"/>
                <w:sz w:val="20"/>
                <w:szCs w:val="20"/>
              </w:rPr>
              <w:t xml:space="preserve"> afspraak voor </w:t>
            </w:r>
            <w:proofErr w:type="spellStart"/>
            <w:r w:rsidRPr="00F81866">
              <w:rPr>
                <w:rFonts w:ascii="Tahoma" w:hAnsi="Tahoma" w:cs="Tahoma"/>
                <w:sz w:val="20"/>
                <w:szCs w:val="20"/>
              </w:rPr>
              <w:t>toetsmoment</w:t>
            </w:r>
            <w:proofErr w:type="spellEnd"/>
            <w:r w:rsidRPr="00F818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 xml:space="preserve">De docenten laten een lijst rondgaan waarop de deelnemers zich kunnen inschrijven voor een toets. De </w:t>
            </w:r>
            <w:r>
              <w:rPr>
                <w:rFonts w:ascii="Tahoma" w:hAnsi="Tahoma" w:cs="Tahoma"/>
                <w:sz w:val="20"/>
                <w:szCs w:val="20"/>
              </w:rPr>
              <w:t>trainers</w:t>
            </w:r>
            <w:r w:rsidRPr="00F81866">
              <w:rPr>
                <w:rFonts w:ascii="Tahoma" w:hAnsi="Tahoma" w:cs="Tahoma"/>
                <w:sz w:val="20"/>
                <w:szCs w:val="20"/>
              </w:rPr>
              <w:t xml:space="preserve"> geven aan wat de toets inhoudt en bedanken de deelnemers voor hun komst.</w:t>
            </w:r>
          </w:p>
        </w:tc>
        <w:tc>
          <w:tcPr>
            <w:tcW w:w="232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 xml:space="preserve">De deelnemers schrijven zich in en daarna is de les beëindigd. </w:t>
            </w:r>
          </w:p>
        </w:tc>
        <w:tc>
          <w:tcPr>
            <w:tcW w:w="22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AE7307" w:rsidRPr="00F81866" w:rsidRDefault="00AE7307" w:rsidP="007036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81866">
              <w:rPr>
                <w:rFonts w:ascii="Tahoma" w:hAnsi="Tahoma" w:cs="Tahoma"/>
                <w:sz w:val="20"/>
                <w:szCs w:val="20"/>
              </w:rPr>
              <w:t>Inschrijflijst toets en pen.</w:t>
            </w:r>
          </w:p>
        </w:tc>
      </w:tr>
    </w:tbl>
    <w:p w:rsidR="00AE7307" w:rsidRPr="009A19CC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p w:rsidR="00AE7307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p w:rsidR="00AE7307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p w:rsidR="00AE7307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p w:rsidR="00AE7307" w:rsidRPr="009A19CC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p w:rsidR="00AE7307" w:rsidRPr="009A19CC" w:rsidRDefault="00AE7307" w:rsidP="00AE7307">
      <w:pPr>
        <w:spacing w:after="0" w:line="240" w:lineRule="auto"/>
        <w:rPr>
          <w:rFonts w:ascii="Tahoma" w:hAnsi="Tahoma" w:cs="Tahoma"/>
          <w:color w:val="AB778C"/>
          <w:shd w:val="clear" w:color="auto" w:fill="FFFFFF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19"/>
      </w:tblGrid>
      <w:tr w:rsidR="00AE7307" w:rsidRPr="00C57A21" w:rsidTr="00703626">
        <w:tc>
          <w:tcPr>
            <w:tcW w:w="6799" w:type="dxa"/>
            <w:gridSpan w:val="2"/>
            <w:tcBorders>
              <w:top w:val="single" w:sz="12" w:space="0" w:color="7030A0"/>
              <w:left w:val="single" w:sz="4" w:space="0" w:color="7030A0"/>
              <w:bottom w:val="single" w:sz="12" w:space="0" w:color="7030A0"/>
              <w:right w:val="single" w:sz="4" w:space="0" w:color="7030A0"/>
            </w:tcBorders>
            <w:shd w:val="clear" w:color="auto" w:fill="7030A0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  <w:color w:val="FFFFFF"/>
                <w:szCs w:val="24"/>
              </w:rPr>
            </w:pPr>
            <w:r w:rsidRPr="00C57A21">
              <w:rPr>
                <w:rFonts w:ascii="Tahoma" w:hAnsi="Tahoma" w:cs="Tahoma"/>
                <w:b/>
                <w:color w:val="FFFFFF"/>
                <w:szCs w:val="24"/>
              </w:rPr>
              <w:t>Programma</w:t>
            </w:r>
          </w:p>
        </w:tc>
      </w:tr>
      <w:tr w:rsidR="00AE7307" w:rsidRPr="00C57A21" w:rsidTr="00703626">
        <w:trPr>
          <w:trHeight w:val="64"/>
        </w:trPr>
        <w:tc>
          <w:tcPr>
            <w:tcW w:w="1980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Tijd</w:t>
            </w:r>
          </w:p>
        </w:tc>
        <w:tc>
          <w:tcPr>
            <w:tcW w:w="4819" w:type="dxa"/>
            <w:tcBorders>
              <w:top w:val="single" w:sz="12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5DFEC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Activiteit</w:t>
            </w:r>
          </w:p>
        </w:tc>
      </w:tr>
      <w:tr w:rsidR="00AE7307" w:rsidRPr="00C57A21" w:rsidTr="00703626">
        <w:trPr>
          <w:trHeight w:val="231"/>
        </w:trPr>
        <w:tc>
          <w:tcPr>
            <w:tcW w:w="19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minuten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Voorstelronde</w:t>
            </w:r>
          </w:p>
        </w:tc>
      </w:tr>
      <w:tr w:rsidR="00AE7307" w:rsidRPr="00C57A21" w:rsidTr="00703626">
        <w:trPr>
          <w:trHeight w:val="235"/>
        </w:trPr>
        <w:tc>
          <w:tcPr>
            <w:tcW w:w="19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minuten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Programma doorspreken</w:t>
            </w:r>
          </w:p>
        </w:tc>
      </w:tr>
      <w:tr w:rsidR="00AE7307" w:rsidRPr="00C57A21" w:rsidTr="00703626">
        <w:trPr>
          <w:trHeight w:val="240"/>
        </w:trPr>
        <w:tc>
          <w:tcPr>
            <w:tcW w:w="19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minuten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Theorie behandelen door interactief doceren</w:t>
            </w:r>
          </w:p>
        </w:tc>
      </w:tr>
      <w:tr w:rsidR="00AE7307" w:rsidRPr="00C57A21" w:rsidTr="00703626">
        <w:trPr>
          <w:trHeight w:val="201"/>
        </w:trPr>
        <w:tc>
          <w:tcPr>
            <w:tcW w:w="19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minuten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Deelnemers oefenen handeling in groepen</w:t>
            </w:r>
          </w:p>
        </w:tc>
      </w:tr>
      <w:tr w:rsidR="00AE7307" w:rsidRPr="00C57A21" w:rsidTr="00703626">
        <w:trPr>
          <w:trHeight w:val="201"/>
        </w:trPr>
        <w:tc>
          <w:tcPr>
            <w:tcW w:w="198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minuten</w:t>
            </w:r>
          </w:p>
        </w:tc>
        <w:tc>
          <w:tcPr>
            <w:tcW w:w="481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Afsluiting</w:t>
            </w:r>
          </w:p>
        </w:tc>
      </w:tr>
    </w:tbl>
    <w:p w:rsidR="00AE7307" w:rsidRPr="009A19CC" w:rsidRDefault="00AE7307" w:rsidP="00AE7307">
      <w:pPr>
        <w:pStyle w:val="Geenafstand"/>
        <w:rPr>
          <w:rFonts w:ascii="Tahoma" w:hAnsi="Tahoma" w:cs="Tahoma"/>
        </w:rPr>
      </w:pPr>
    </w:p>
    <w:p w:rsidR="00AE7307" w:rsidRDefault="00AE7307" w:rsidP="00AE7307">
      <w:pPr>
        <w:rPr>
          <w:rFonts w:ascii="Tahoma" w:hAnsi="Tahoma" w:cs="Tahoma"/>
          <w:b/>
          <w:sz w:val="24"/>
          <w:szCs w:val="24"/>
        </w:rPr>
        <w:sectPr w:rsidR="00AE7307" w:rsidSect="00AE730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AE7307" w:rsidRDefault="00AE7307" w:rsidP="00AE7307">
      <w:pPr>
        <w:rPr>
          <w:rFonts w:ascii="Tahoma" w:hAnsi="Tahoma" w:cs="Tahoma"/>
        </w:rPr>
      </w:pPr>
      <w:r w:rsidRPr="009A19CC">
        <w:rPr>
          <w:rFonts w:ascii="Tahoma" w:hAnsi="Tahoma" w:cs="Tahoma"/>
          <w:b/>
          <w:sz w:val="24"/>
          <w:szCs w:val="24"/>
        </w:rPr>
        <w:lastRenderedPageBreak/>
        <w:t>Inschrijving / deelname Klinische les</w:t>
      </w:r>
      <w:r w:rsidRPr="009A19CC">
        <w:rPr>
          <w:rFonts w:ascii="Tahoma" w:hAnsi="Tahoma" w:cs="Tahoma"/>
          <w:b/>
          <w:sz w:val="24"/>
          <w:szCs w:val="24"/>
        </w:rPr>
        <w:br/>
      </w:r>
      <w:r w:rsidRPr="009A19CC">
        <w:rPr>
          <w:rFonts w:ascii="Tahoma" w:hAnsi="Tahoma" w:cs="Tahoma"/>
        </w:rPr>
        <w:t xml:space="preserve">Deze lijst fungeert als bewijs van inschrijving/deelname. Zodra alle informatie ontvangen is door de </w:t>
      </w:r>
      <w:proofErr w:type="spellStart"/>
      <w:r w:rsidRPr="009A19CC">
        <w:rPr>
          <w:rFonts w:ascii="Tahoma" w:hAnsi="Tahoma" w:cs="Tahoma"/>
        </w:rPr>
        <w:t>Livio</w:t>
      </w:r>
      <w:proofErr w:type="spellEnd"/>
      <w:r w:rsidRPr="009A19CC">
        <w:rPr>
          <w:rFonts w:ascii="Tahoma" w:hAnsi="Tahoma" w:cs="Tahoma"/>
        </w:rPr>
        <w:t xml:space="preserve"> Academie, worden de certificaten uitgeschreven en verstuurd.</w:t>
      </w:r>
      <w:r w:rsidRPr="009A19CC">
        <w:rPr>
          <w:rFonts w:ascii="Tahoma" w:hAnsi="Tahoma" w:cs="Tahoma"/>
        </w:rPr>
        <w:br/>
      </w:r>
    </w:p>
    <w:p w:rsidR="00AE7307" w:rsidRPr="009A19CC" w:rsidRDefault="00AE7307" w:rsidP="00AE7307">
      <w:pPr>
        <w:rPr>
          <w:rFonts w:ascii="Tahoma" w:hAnsi="Tahoma" w:cs="Tahoma"/>
        </w:rPr>
      </w:pPr>
      <w:r w:rsidRPr="009A19CC">
        <w:rPr>
          <w:rFonts w:ascii="Tahoma" w:hAnsi="Tahoma" w:cs="Tahoma"/>
        </w:rPr>
        <w:t>Handtekening professional die de les geeft: ………………………………….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2938"/>
        <w:gridCol w:w="1308"/>
        <w:gridCol w:w="2779"/>
        <w:gridCol w:w="1730"/>
      </w:tblGrid>
      <w:tr w:rsidR="00AE7307" w:rsidRPr="00C57A21" w:rsidTr="00703626">
        <w:trPr>
          <w:trHeight w:val="538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57A21">
              <w:rPr>
                <w:rFonts w:ascii="Tahoma" w:hAnsi="Tahoma" w:cs="Tahoma"/>
                <w:b/>
              </w:rPr>
              <w:t>Inschrijving, naam medewerker</w:t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57A21">
              <w:rPr>
                <w:rFonts w:ascii="Tahoma" w:hAnsi="Tahoma" w:cs="Tahoma"/>
                <w:b/>
              </w:rPr>
              <w:t>Pers.nr.*</w:t>
            </w:r>
          </w:p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Registratienummer kwaliteitsregister V&amp;VN</w:t>
            </w: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C57A21">
              <w:rPr>
                <w:rFonts w:ascii="Tahoma" w:hAnsi="Tahoma" w:cs="Tahoma"/>
                <w:b/>
              </w:rPr>
              <w:t>Paraaf medewerker</w:t>
            </w: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1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0"/>
          </w:p>
        </w:tc>
        <w:bookmarkStart w:id="1" w:name="Text28"/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2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2"/>
            <w:r w:rsidRPr="00C57A2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3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4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5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6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7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8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9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10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11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12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t>13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61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E7307" w:rsidRPr="00C57A21" w:rsidTr="00703626">
        <w:trPr>
          <w:trHeight w:val="277"/>
        </w:trPr>
        <w:tc>
          <w:tcPr>
            <w:tcW w:w="492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293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1308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  <w:r w:rsidRPr="00C57A21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57A21">
              <w:rPr>
                <w:rFonts w:ascii="Tahoma" w:hAnsi="Tahoma" w:cs="Tahoma"/>
              </w:rPr>
              <w:instrText xml:space="preserve"> FORMTEXT </w:instrText>
            </w:r>
            <w:r w:rsidRPr="00C57A21">
              <w:rPr>
                <w:rFonts w:ascii="Tahoma" w:hAnsi="Tahoma" w:cs="Tahoma"/>
              </w:rPr>
            </w:r>
            <w:r w:rsidRPr="00C57A21">
              <w:rPr>
                <w:rFonts w:ascii="Tahoma" w:hAnsi="Tahoma" w:cs="Tahoma"/>
              </w:rPr>
              <w:fldChar w:fldCharType="separate"/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t> </w:t>
            </w:r>
            <w:r w:rsidRPr="00C57A21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779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:rsidR="00AE7307" w:rsidRPr="00C57A21" w:rsidRDefault="00AE7307" w:rsidP="0070362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AE7307" w:rsidRPr="00215489" w:rsidRDefault="00AE7307" w:rsidP="00AE7307">
      <w:pPr>
        <w:rPr>
          <w:rFonts w:ascii="Tahoma" w:hAnsi="Tahoma" w:cs="Tahoma"/>
          <w:b/>
          <w:i/>
          <w:sz w:val="18"/>
        </w:rPr>
      </w:pPr>
      <w:r w:rsidRPr="00215489">
        <w:rPr>
          <w:rFonts w:ascii="Tahoma" w:hAnsi="Tahoma" w:cs="Tahoma"/>
          <w:b/>
          <w:i/>
          <w:sz w:val="18"/>
        </w:rPr>
        <w:t xml:space="preserve">*het is belangrijk om het personeelsnummer </w:t>
      </w:r>
      <w:r w:rsidRPr="00215489">
        <w:rPr>
          <w:rFonts w:ascii="Tahoma" w:hAnsi="Tahoma" w:cs="Tahoma"/>
          <w:b/>
          <w:i/>
          <w:sz w:val="18"/>
          <w:u w:val="single"/>
        </w:rPr>
        <w:t>goed</w:t>
      </w:r>
      <w:r w:rsidRPr="00215489">
        <w:rPr>
          <w:rFonts w:ascii="Tahoma" w:hAnsi="Tahoma" w:cs="Tahoma"/>
          <w:b/>
          <w:i/>
          <w:sz w:val="18"/>
        </w:rPr>
        <w:t xml:space="preserve"> te noteren</w:t>
      </w:r>
    </w:p>
    <w:p w:rsidR="00AE7307" w:rsidRDefault="00AE7307" w:rsidP="00AE7307">
      <w:pPr>
        <w:pStyle w:val="Geenafstand"/>
        <w:sectPr w:rsidR="00AE7307" w:rsidSect="00AE7307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E7307" w:rsidRPr="009A19CC" w:rsidRDefault="00AE7307" w:rsidP="00AE7307">
      <w:pPr>
        <w:spacing w:after="160" w:line="259" w:lineRule="auto"/>
        <w:rPr>
          <w:rFonts w:ascii="Tahoma" w:hAnsi="Tahoma" w:cs="Tahoma"/>
          <w:b/>
          <w:sz w:val="24"/>
          <w:szCs w:val="24"/>
        </w:rPr>
      </w:pPr>
      <w:r w:rsidRPr="009A19CC">
        <w:rPr>
          <w:rFonts w:ascii="Tahoma" w:hAnsi="Tahoma" w:cs="Tahoma"/>
          <w:b/>
          <w:sz w:val="24"/>
          <w:szCs w:val="24"/>
        </w:rPr>
        <w:lastRenderedPageBreak/>
        <w:t>Evaluatie Klinische les voor de professional</w:t>
      </w:r>
    </w:p>
    <w:p w:rsidR="00AE7307" w:rsidRPr="009A19CC" w:rsidRDefault="00AE7307" w:rsidP="00AE7307">
      <w:pPr>
        <w:spacing w:after="0" w:line="320" w:lineRule="exact"/>
        <w:jc w:val="both"/>
        <w:rPr>
          <w:rFonts w:ascii="Tahoma" w:hAnsi="Tahoma" w:cs="Tahoma"/>
          <w:b/>
          <w:lang w:eastAsia="nl-NL"/>
        </w:rPr>
      </w:pPr>
      <w:r w:rsidRPr="009A19CC">
        <w:rPr>
          <w:rFonts w:ascii="Tahoma" w:hAnsi="Tahoma" w:cs="Tahoma"/>
          <w:b/>
          <w:lang w:eastAsia="nl-NL"/>
        </w:rPr>
        <w:t xml:space="preserve">Invullen </w:t>
      </w:r>
      <w:r w:rsidRPr="009A19CC">
        <w:rPr>
          <w:rFonts w:ascii="Tahoma" w:hAnsi="Tahoma" w:cs="Tahoma"/>
          <w:b/>
          <w:u w:val="single"/>
          <w:lang w:eastAsia="nl-NL"/>
        </w:rPr>
        <w:t>na</w:t>
      </w:r>
      <w:r w:rsidRPr="009A19CC">
        <w:rPr>
          <w:rFonts w:ascii="Tahoma" w:hAnsi="Tahoma" w:cs="Tahoma"/>
          <w:b/>
          <w:lang w:eastAsia="nl-NL"/>
        </w:rPr>
        <w:t xml:space="preserve"> de klinische les</w:t>
      </w:r>
    </w:p>
    <w:p w:rsidR="00AE7307" w:rsidRPr="009A19CC" w:rsidRDefault="00AE7307" w:rsidP="00AE7307">
      <w:pPr>
        <w:spacing w:after="0" w:line="320" w:lineRule="exact"/>
        <w:jc w:val="both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Het is van belang om de les te evalueren aan de hand van deze vragenlijst.</w:t>
      </w:r>
    </w:p>
    <w:p w:rsidR="00AE7307" w:rsidRPr="009A19CC" w:rsidRDefault="00AE7307" w:rsidP="00AE7307">
      <w:pPr>
        <w:spacing w:after="0" w:line="320" w:lineRule="exact"/>
        <w:jc w:val="both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Neem de vragen door en geef zo nodig aanbevelingen ter verbetering van de klinische les. Stuur deze samen met de evaluaties en de lesopzet op naar de </w:t>
      </w:r>
      <w:proofErr w:type="spellStart"/>
      <w:r w:rsidRPr="009A19CC">
        <w:rPr>
          <w:rFonts w:ascii="Tahoma" w:hAnsi="Tahoma" w:cs="Tahoma"/>
          <w:lang w:eastAsia="nl-NL"/>
        </w:rPr>
        <w:t>Livio</w:t>
      </w:r>
      <w:proofErr w:type="spellEnd"/>
      <w:r w:rsidRPr="009A19CC">
        <w:rPr>
          <w:rFonts w:ascii="Tahoma" w:hAnsi="Tahoma" w:cs="Tahoma"/>
          <w:lang w:eastAsia="nl-NL"/>
        </w:rPr>
        <w:t xml:space="preserve"> Academie. </w:t>
      </w:r>
    </w:p>
    <w:p w:rsidR="00AE7307" w:rsidRPr="009A19CC" w:rsidRDefault="00AE7307" w:rsidP="00AE7307">
      <w:pPr>
        <w:spacing w:after="0" w:line="24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numPr>
          <w:ilvl w:val="0"/>
          <w:numId w:val="1"/>
        </w:numPr>
        <w:spacing w:after="0" w:line="360" w:lineRule="auto"/>
        <w:ind w:left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Is het vooraf gestelde doel van de klinische les behaald?  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1"/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bookmarkEnd w:id="15"/>
      <w:r w:rsidRPr="009A19CC">
        <w:rPr>
          <w:rFonts w:ascii="Tahoma" w:hAnsi="Tahoma" w:cs="Tahoma"/>
          <w:lang w:eastAsia="nl-NL"/>
        </w:rPr>
        <w:t xml:space="preserve"> Ja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tievakje2"/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bookmarkEnd w:id="16"/>
      <w:r w:rsidRPr="009A19CC">
        <w:rPr>
          <w:rFonts w:ascii="Tahoma" w:hAnsi="Tahoma" w:cs="Tahoma"/>
          <w:lang w:eastAsia="nl-NL"/>
        </w:rPr>
        <w:t xml:space="preserve"> Nee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bookmarkStart w:id="17" w:name="Text42"/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  <w:bookmarkEnd w:id="17"/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numPr>
          <w:ilvl w:val="0"/>
          <w:numId w:val="1"/>
        </w:numPr>
        <w:spacing w:after="0" w:line="360" w:lineRule="auto"/>
        <w:ind w:left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Was de planning / tijdsindeling / uitvoering van de les haalbaar?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Ja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Nee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3. </w:t>
      </w:r>
      <w:r w:rsidRPr="009A19CC">
        <w:rPr>
          <w:rFonts w:ascii="Tahoma" w:hAnsi="Tahoma" w:cs="Tahoma"/>
          <w:lang w:eastAsia="nl-NL"/>
        </w:rPr>
        <w:tab/>
        <w:t>Was er sprake van voldoende interactie met de deelnemers?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Ja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Nee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spacing w:after="0" w:line="360" w:lineRule="auto"/>
        <w:ind w:left="360" w:hanging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4. </w:t>
      </w:r>
      <w:r w:rsidRPr="009A19CC">
        <w:rPr>
          <w:rFonts w:ascii="Tahoma" w:hAnsi="Tahoma" w:cs="Tahoma"/>
          <w:lang w:eastAsia="nl-NL"/>
        </w:rPr>
        <w:tab/>
        <w:t>Is er sprake van borging binnen de werkeenheid van de aangeboden informatie? Zo ja, hoe en in welke vorm?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Ja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FORMCHECKBOX </w:instrText>
      </w:r>
      <w:r>
        <w:rPr>
          <w:rFonts w:ascii="Tahoma" w:hAnsi="Tahoma" w:cs="Tahoma"/>
          <w:lang w:eastAsia="nl-NL"/>
        </w:rPr>
      </w:r>
      <w:r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fldChar w:fldCharType="end"/>
      </w:r>
      <w:r w:rsidRPr="009A19CC">
        <w:rPr>
          <w:rFonts w:ascii="Tahoma" w:hAnsi="Tahoma" w:cs="Tahoma"/>
          <w:lang w:eastAsia="nl-NL"/>
        </w:rPr>
        <w:t xml:space="preserve"> Nee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numPr>
          <w:ilvl w:val="2"/>
          <w:numId w:val="2"/>
        </w:numPr>
        <w:tabs>
          <w:tab w:val="clear" w:pos="2340"/>
          <w:tab w:val="num" w:pos="360"/>
        </w:tabs>
        <w:spacing w:after="0" w:line="360" w:lineRule="auto"/>
        <w:ind w:left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Zijn er nog verbeterpunten n.a.v. de evaluaties van de deelnemers en jouw eigen evaluatie voor een mogelijke volgende klinische les? </w:t>
      </w:r>
      <w:r w:rsidRPr="009A19CC">
        <w:rPr>
          <w:rFonts w:ascii="Tahoma" w:hAnsi="Tahoma" w:cs="Tahoma"/>
          <w:lang w:eastAsia="nl-NL"/>
        </w:rPr>
        <w:br/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  <w:bookmarkEnd w:id="18"/>
    </w:p>
    <w:p w:rsidR="00AE7307" w:rsidRPr="009A19CC" w:rsidRDefault="00AE7307" w:rsidP="00AE7307">
      <w:pPr>
        <w:jc w:val="center"/>
        <w:rPr>
          <w:rFonts w:ascii="Tahoma" w:hAnsi="Tahoma" w:cs="Tahoma"/>
        </w:rPr>
      </w:pPr>
    </w:p>
    <w:p w:rsidR="00AE7307" w:rsidRPr="009A19CC" w:rsidRDefault="00AE7307" w:rsidP="00AE7307">
      <w:pPr>
        <w:rPr>
          <w:rFonts w:ascii="Tahoma" w:hAnsi="Tahoma" w:cs="Tahoma"/>
          <w:sz w:val="24"/>
          <w:szCs w:val="24"/>
        </w:rPr>
      </w:pPr>
      <w:r w:rsidRPr="009A19CC">
        <w:rPr>
          <w:rFonts w:ascii="Tahoma" w:hAnsi="Tahoma" w:cs="Tahoma"/>
          <w:sz w:val="24"/>
          <w:szCs w:val="24"/>
        </w:rPr>
        <w:br w:type="page"/>
      </w:r>
    </w:p>
    <w:p w:rsidR="00AE7307" w:rsidRPr="009A19CC" w:rsidRDefault="00AE7307" w:rsidP="00AE7307">
      <w:pPr>
        <w:rPr>
          <w:rFonts w:ascii="Tahoma" w:hAnsi="Tahoma" w:cs="Tahoma"/>
          <w:b/>
          <w:sz w:val="24"/>
          <w:szCs w:val="24"/>
        </w:rPr>
      </w:pPr>
      <w:r w:rsidRPr="009A19CC">
        <w:rPr>
          <w:rFonts w:ascii="Tahoma" w:hAnsi="Tahoma" w:cs="Tahoma"/>
          <w:b/>
          <w:sz w:val="24"/>
          <w:szCs w:val="24"/>
        </w:rPr>
        <w:lastRenderedPageBreak/>
        <w:t>Evaluatie Klinische les voor de deelnemers</w:t>
      </w:r>
    </w:p>
    <w:p w:rsidR="00AE7307" w:rsidRPr="009A19CC" w:rsidRDefault="00AE7307" w:rsidP="00AE7307">
      <w:pPr>
        <w:spacing w:after="0" w:line="320" w:lineRule="exact"/>
        <w:jc w:val="both"/>
        <w:rPr>
          <w:rFonts w:ascii="Tahoma" w:hAnsi="Tahoma" w:cs="Tahoma"/>
          <w:b/>
          <w:lang w:eastAsia="nl-NL"/>
        </w:rPr>
      </w:pPr>
      <w:r w:rsidRPr="009A19CC">
        <w:rPr>
          <w:rFonts w:ascii="Tahoma" w:hAnsi="Tahoma" w:cs="Tahoma"/>
          <w:b/>
          <w:lang w:eastAsia="nl-NL"/>
        </w:rPr>
        <w:t xml:space="preserve">Invullen </w:t>
      </w:r>
      <w:r w:rsidRPr="009A19CC">
        <w:rPr>
          <w:rFonts w:ascii="Tahoma" w:hAnsi="Tahoma" w:cs="Tahoma"/>
          <w:b/>
          <w:u w:val="single"/>
          <w:lang w:eastAsia="nl-NL"/>
        </w:rPr>
        <w:t>na</w:t>
      </w:r>
      <w:r w:rsidRPr="009A19CC">
        <w:rPr>
          <w:rFonts w:ascii="Tahoma" w:hAnsi="Tahoma" w:cs="Tahoma"/>
          <w:b/>
          <w:lang w:eastAsia="nl-NL"/>
        </w:rPr>
        <w:t xml:space="preserve"> de klinische les. </w:t>
      </w:r>
    </w:p>
    <w:p w:rsidR="00AE7307" w:rsidRPr="009A19CC" w:rsidRDefault="00AE7307" w:rsidP="00AE7307">
      <w:pPr>
        <w:spacing w:after="0" w:line="240" w:lineRule="auto"/>
        <w:rPr>
          <w:rFonts w:ascii="Tahoma" w:hAnsi="Tahoma" w:cs="Tahoma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149225</wp:posOffset>
            </wp:positionV>
            <wp:extent cx="1760855" cy="307340"/>
            <wp:effectExtent l="0" t="0" r="0" b="8255"/>
            <wp:wrapSquare wrapText="bothSides"/>
            <wp:docPr id="4" name="Afbeelding 4" descr="cij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jf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07" w:rsidRPr="009A19CC" w:rsidRDefault="00AE7307" w:rsidP="00AE7307">
      <w:pPr>
        <w:spacing w:after="0" w:line="24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numPr>
          <w:ilvl w:val="0"/>
          <w:numId w:val="3"/>
        </w:num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Was het doel van de klinische les vooraf duidelijk?</w:t>
      </w:r>
    </w:p>
    <w:p w:rsidR="00AE7307" w:rsidRPr="009A19CC" w:rsidRDefault="00AE7307" w:rsidP="00AE7307">
      <w:pPr>
        <w:pStyle w:val="Lijstalinea"/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Geef een cijfer tussen de 1 en 10. 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4156710</wp:posOffset>
            </wp:positionH>
            <wp:positionV relativeFrom="paragraph">
              <wp:posOffset>99695</wp:posOffset>
            </wp:positionV>
            <wp:extent cx="1760855" cy="307340"/>
            <wp:effectExtent l="0" t="0" r="0" b="8255"/>
            <wp:wrapSquare wrapText="bothSides"/>
            <wp:docPr id="3" name="Afbeelding 3" descr="cij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jf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07" w:rsidRPr="009A19CC" w:rsidRDefault="00AE7307" w:rsidP="00AE7307">
      <w:pPr>
        <w:numPr>
          <w:ilvl w:val="0"/>
          <w:numId w:val="3"/>
        </w:num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He</w:t>
      </w:r>
      <w:r>
        <w:rPr>
          <w:rFonts w:ascii="Tahoma" w:hAnsi="Tahoma" w:cs="Tahoma"/>
          <w:lang w:eastAsia="nl-NL"/>
        </w:rPr>
        <w:t>ef</w:t>
      </w:r>
      <w:r w:rsidRPr="009A19CC">
        <w:rPr>
          <w:rFonts w:ascii="Tahoma" w:hAnsi="Tahoma" w:cs="Tahoma"/>
          <w:lang w:eastAsia="nl-NL"/>
        </w:rPr>
        <w:t>t u nieuwe kennis opgedaan?</w:t>
      </w:r>
    </w:p>
    <w:p w:rsidR="00AE7307" w:rsidRPr="009A19CC" w:rsidRDefault="00AE7307" w:rsidP="00AE7307">
      <w:pPr>
        <w:pStyle w:val="Lijstalinea"/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Geef een cijfer tussen de 1 en 10. 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96520</wp:posOffset>
            </wp:positionV>
            <wp:extent cx="1760855" cy="307340"/>
            <wp:effectExtent l="0" t="0" r="0" b="8255"/>
            <wp:wrapSquare wrapText="bothSides"/>
            <wp:docPr id="2" name="Afbeelding 2" descr="cij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jf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07" w:rsidRPr="009A19CC" w:rsidRDefault="00AE7307" w:rsidP="00AE7307">
      <w:pPr>
        <w:numPr>
          <w:ilvl w:val="0"/>
          <w:numId w:val="3"/>
        </w:num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He</w:t>
      </w:r>
      <w:r>
        <w:rPr>
          <w:rFonts w:ascii="Tahoma" w:hAnsi="Tahoma" w:cs="Tahoma"/>
          <w:lang w:eastAsia="nl-NL"/>
        </w:rPr>
        <w:t>ef</w:t>
      </w:r>
      <w:r w:rsidRPr="009A19CC">
        <w:rPr>
          <w:rFonts w:ascii="Tahoma" w:hAnsi="Tahoma" w:cs="Tahoma"/>
          <w:lang w:eastAsia="nl-NL"/>
        </w:rPr>
        <w:t>t u nieuwe vaardigheden verworven?</w:t>
      </w:r>
    </w:p>
    <w:p w:rsidR="00AE7307" w:rsidRPr="009A19CC" w:rsidRDefault="00AE7307" w:rsidP="00AE7307">
      <w:pPr>
        <w:pStyle w:val="Lijstalinea"/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Geef een cijfer tussen de 1 en 10. 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spacing w:after="0" w:line="360" w:lineRule="auto"/>
        <w:rPr>
          <w:rFonts w:ascii="Tahoma" w:hAnsi="Tahoma" w:cs="Tahoma"/>
          <w:lang w:eastAsia="nl-NL"/>
        </w:rPr>
      </w:pPr>
      <w:r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198120</wp:posOffset>
            </wp:positionV>
            <wp:extent cx="1760855" cy="307340"/>
            <wp:effectExtent l="0" t="0" r="0" b="8255"/>
            <wp:wrapSquare wrapText="bothSides"/>
            <wp:docPr id="1" name="Afbeelding 1" descr="cij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jf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07" w:rsidRPr="009A19CC" w:rsidRDefault="00AE7307" w:rsidP="00AE7307">
      <w:pPr>
        <w:numPr>
          <w:ilvl w:val="0"/>
          <w:numId w:val="3"/>
        </w:num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Kunt u wat </w:t>
      </w:r>
      <w:r>
        <w:rPr>
          <w:rFonts w:ascii="Tahoma" w:hAnsi="Tahoma" w:cs="Tahoma"/>
          <w:lang w:eastAsia="nl-NL"/>
        </w:rPr>
        <w:t xml:space="preserve">u </w:t>
      </w:r>
      <w:r w:rsidRPr="009A19CC">
        <w:rPr>
          <w:rFonts w:ascii="Tahoma" w:hAnsi="Tahoma" w:cs="Tahoma"/>
          <w:lang w:eastAsia="nl-NL"/>
        </w:rPr>
        <w:t>geleerd heeft toepassen in uw beroepsuitoefening?</w:t>
      </w:r>
    </w:p>
    <w:p w:rsidR="00AE7307" w:rsidRPr="009A19CC" w:rsidRDefault="00AE7307" w:rsidP="00AE7307">
      <w:pPr>
        <w:pStyle w:val="Lijstalinea"/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Geef een cijfer tussen de 1 en 10. </w:t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Toelichting </w:t>
      </w:r>
      <w:r w:rsidRPr="009A19CC">
        <w:rPr>
          <w:rFonts w:ascii="Tahoma" w:hAnsi="Tahoma" w:cs="Tahoma"/>
          <w:lang w:eastAsia="nl-N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tabs>
          <w:tab w:val="num" w:pos="1440"/>
        </w:tabs>
        <w:spacing w:after="0" w:line="360" w:lineRule="auto"/>
        <w:ind w:left="708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numPr>
          <w:ilvl w:val="0"/>
          <w:numId w:val="3"/>
        </w:numPr>
        <w:spacing w:after="0" w:line="360" w:lineRule="auto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 xml:space="preserve">Zijn er nog verbeterpunten voor een mogelijke volgende klinische les? </w:t>
      </w:r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Pr="009A19CC">
        <w:rPr>
          <w:rFonts w:ascii="Tahoma" w:hAnsi="Tahoma" w:cs="Tahoma"/>
          <w:lang w:eastAsia="nl-NL"/>
        </w:rPr>
        <w:instrText xml:space="preserve"> FORMTEXT </w:instrText>
      </w:r>
      <w:r w:rsidRPr="009A19CC">
        <w:rPr>
          <w:rFonts w:ascii="Tahoma" w:hAnsi="Tahoma" w:cs="Tahoma"/>
          <w:lang w:eastAsia="nl-NL"/>
        </w:rPr>
      </w:r>
      <w:r w:rsidRPr="009A19CC">
        <w:rPr>
          <w:rFonts w:ascii="Tahoma" w:hAnsi="Tahoma" w:cs="Tahoma"/>
          <w:lang w:eastAsia="nl-NL"/>
        </w:rPr>
        <w:fldChar w:fldCharType="separate"/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t> </w:t>
      </w:r>
      <w:r w:rsidRPr="009A19CC">
        <w:rPr>
          <w:rFonts w:ascii="Tahoma" w:hAnsi="Tahoma" w:cs="Tahoma"/>
          <w:lang w:eastAsia="nl-NL"/>
        </w:rPr>
        <w:fldChar w:fldCharType="end"/>
      </w:r>
      <w:bookmarkEnd w:id="19"/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</w:p>
    <w:p w:rsidR="00AE7307" w:rsidRPr="009A19CC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</w:p>
    <w:p w:rsidR="00AE7307" w:rsidRDefault="00AE7307" w:rsidP="00AE7307">
      <w:pPr>
        <w:spacing w:after="0" w:line="360" w:lineRule="auto"/>
        <w:ind w:left="360"/>
        <w:rPr>
          <w:rFonts w:ascii="Tahoma" w:hAnsi="Tahoma" w:cs="Tahoma"/>
          <w:lang w:eastAsia="nl-NL"/>
        </w:rPr>
      </w:pPr>
      <w:r w:rsidRPr="009A19CC">
        <w:rPr>
          <w:rFonts w:ascii="Tahoma" w:hAnsi="Tahoma" w:cs="Tahoma"/>
          <w:lang w:eastAsia="nl-NL"/>
        </w:rPr>
        <w:t>Bedankt voor het invullen!</w:t>
      </w:r>
    </w:p>
    <w:p w:rsidR="00AE7307" w:rsidRDefault="00AE7307">
      <w:pPr>
        <w:spacing w:after="160" w:line="259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E7307" w:rsidRPr="00425491" w:rsidRDefault="00AE7307" w:rsidP="00AE7307">
      <w:pPr>
        <w:outlineLvl w:val="0"/>
        <w:rPr>
          <w:rFonts w:ascii="Tahoma" w:hAnsi="Tahoma" w:cs="Tahoma"/>
          <w:b/>
        </w:rPr>
      </w:pPr>
      <w:bookmarkStart w:id="20" w:name="_GoBack"/>
      <w:bookmarkEnd w:id="20"/>
      <w:r>
        <w:rPr>
          <w:rFonts w:ascii="Tahoma" w:hAnsi="Tahoma" w:cs="Tahoma"/>
          <w:b/>
        </w:rPr>
        <w:lastRenderedPageBreak/>
        <w:t>Toets sondevoeding 3 IG</w:t>
      </w: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Wat heb je nodig voordat je sondevoeding, vocht of medicijnen mag gaan toedienen?</w:t>
      </w:r>
    </w:p>
    <w:p w:rsidR="00AE7307" w:rsidRDefault="00AE7307" w:rsidP="00AE7307">
      <w:pPr>
        <w:ind w:left="360"/>
        <w:rPr>
          <w:rFonts w:ascii="Tahoma" w:hAnsi="Tahoma" w:cs="Tahoma"/>
        </w:rPr>
      </w:pPr>
    </w:p>
    <w:p w:rsidR="00AE7307" w:rsidRPr="00425491" w:rsidRDefault="00AE7307" w:rsidP="00AE7307">
      <w:pPr>
        <w:ind w:left="360"/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Wat moet er met betrekking tot de sondevoeding specifiek op het uitvoeringsverzoek staan?</w:t>
      </w:r>
    </w:p>
    <w:p w:rsidR="00AE7307" w:rsidRDefault="00AE7307" w:rsidP="00AE7307">
      <w:pPr>
        <w:ind w:left="360"/>
        <w:rPr>
          <w:rFonts w:ascii="Tahoma" w:hAnsi="Tahoma" w:cs="Tahoma"/>
        </w:rPr>
      </w:pPr>
    </w:p>
    <w:p w:rsidR="00AE7307" w:rsidRPr="00425491" w:rsidRDefault="00AE7307" w:rsidP="00AE7307">
      <w:pPr>
        <w:ind w:left="360"/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Hoe controleer je de ligging van de neusmaagsonde?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Hoe controleer je de ligging van een duodenum of jejunumsonde?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Welke redenen ken je om iemand sondevoeding te geven?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Hoe bewaar je de materialen die je gebruikt voor het toedienen van sondevoeding of medicijnen en hoe vaak verwissel je ze?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Hoe bewaar je sondevoeding?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Hoe krijg je de voeding op de goede temperatuur om toe te dienen?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Welke zorg is van groot belang bij een patiënt die afhankelijk is van sondevoeding?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Waaruit bestaat mondverzorging?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lastRenderedPageBreak/>
        <w:t>Hoe voorkom je dat de sonde verstopt raakt?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>Op welke manieren kun je sondevoeding toedienen?</w:t>
      </w:r>
    </w:p>
    <w:p w:rsidR="00AE7307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rPr>
          <w:rFonts w:ascii="Tahoma" w:hAnsi="Tahoma" w:cs="Tahoma"/>
        </w:rPr>
      </w:pPr>
    </w:p>
    <w:p w:rsidR="00AE7307" w:rsidRPr="00425491" w:rsidRDefault="00AE7307" w:rsidP="00AE7307">
      <w:pPr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425491">
        <w:rPr>
          <w:rFonts w:ascii="Tahoma" w:hAnsi="Tahoma" w:cs="Tahoma"/>
        </w:rPr>
        <w:t xml:space="preserve">Waar let je op bij het toedienen van voeding via een </w:t>
      </w:r>
      <w:proofErr w:type="spellStart"/>
      <w:r w:rsidRPr="00425491">
        <w:rPr>
          <w:rFonts w:ascii="Tahoma" w:hAnsi="Tahoma" w:cs="Tahoma"/>
        </w:rPr>
        <w:t>mic-key</w:t>
      </w:r>
      <w:proofErr w:type="spellEnd"/>
      <w:r w:rsidRPr="00425491">
        <w:rPr>
          <w:rFonts w:ascii="Tahoma" w:hAnsi="Tahoma" w:cs="Tahoma"/>
        </w:rPr>
        <w:t xml:space="preserve"> button?</w:t>
      </w:r>
    </w:p>
    <w:p w:rsidR="000F1027" w:rsidRDefault="000F1027"/>
    <w:sectPr w:rsidR="000F1027" w:rsidSect="00AE7307">
      <w:footerReference w:type="default" r:id="rId6"/>
      <w:footerReference w:type="firs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A5" w:rsidRDefault="00AE7307" w:rsidP="00440072">
    <w:pPr>
      <w:pStyle w:val="Voettekst"/>
    </w:pPr>
    <w:r>
      <w:tab/>
    </w:r>
    <w:r>
      <w:tab/>
    </w:r>
    <w:r>
      <w:t>01-01-2015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A5" w:rsidRDefault="00AE7307" w:rsidP="000144C4">
    <w:pPr>
      <w:pStyle w:val="Voettekst"/>
    </w:pPr>
    <w:r>
      <w:tab/>
    </w:r>
    <w:r>
      <w:tab/>
      <w:t>Juli 2013</w:t>
    </w:r>
  </w:p>
  <w:p w:rsidR="00EC5AA5" w:rsidRPr="000144C4" w:rsidRDefault="00AE7307" w:rsidP="000144C4">
    <w:pPr>
      <w:pStyle w:val="Voettekst"/>
    </w:pPr>
    <w:r>
      <w:t xml:space="preserve">Format Klinische les </w:t>
    </w:r>
    <w:r>
      <w:tab/>
    </w:r>
    <w:r>
      <w:tab/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van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11</w:t>
    </w:r>
    <w:r>
      <w:rPr>
        <w:b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82DCD"/>
    <w:multiLevelType w:val="hybridMultilevel"/>
    <w:tmpl w:val="90F22FB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102EAA"/>
    <w:multiLevelType w:val="hybridMultilevel"/>
    <w:tmpl w:val="B86A35F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3E4D"/>
    <w:multiLevelType w:val="hybridMultilevel"/>
    <w:tmpl w:val="21AE97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E44325"/>
    <w:multiLevelType w:val="hybridMultilevel"/>
    <w:tmpl w:val="87CAFBA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882EC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07"/>
    <w:rsid w:val="000E75C4"/>
    <w:rsid w:val="000F1027"/>
    <w:rsid w:val="00A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8F74E4E-F444-4CC6-9373-927FDB49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7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307"/>
    <w:pPr>
      <w:ind w:left="720"/>
      <w:contextualSpacing/>
    </w:pPr>
    <w:rPr>
      <w:rFonts w:eastAsia="Times New Roman"/>
    </w:rPr>
  </w:style>
  <w:style w:type="paragraph" w:styleId="Geenafstand">
    <w:name w:val="No Spacing"/>
    <w:link w:val="GeenafstandChar"/>
    <w:uiPriority w:val="1"/>
    <w:qFormat/>
    <w:rsid w:val="00AE73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link w:val="Geenafstand"/>
    <w:uiPriority w:val="1"/>
    <w:rsid w:val="00AE730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nhideWhenUsed/>
    <w:rsid w:val="00AE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AE73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Dijkman</dc:creator>
  <cp:keywords/>
  <dc:description/>
  <cp:lastModifiedBy>Danielle Dijkman</cp:lastModifiedBy>
  <cp:revision>1</cp:revision>
  <dcterms:created xsi:type="dcterms:W3CDTF">2016-08-01T12:03:00Z</dcterms:created>
  <dcterms:modified xsi:type="dcterms:W3CDTF">2016-08-01T12:09:00Z</dcterms:modified>
</cp:coreProperties>
</file>